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065" w:type="dxa"/>
        <w:tblInd w:w="-601" w:type="dxa"/>
        <w:tblLayout w:type="fixed"/>
        <w:tblLook w:val="04A0"/>
      </w:tblPr>
      <w:tblGrid>
        <w:gridCol w:w="1121"/>
        <w:gridCol w:w="1431"/>
        <w:gridCol w:w="3260"/>
        <w:gridCol w:w="2835"/>
        <w:gridCol w:w="1418"/>
      </w:tblGrid>
      <w:tr w:rsidR="00B448A0" w:rsidRPr="00703A98" w:rsidTr="00C00B69">
        <w:tc>
          <w:tcPr>
            <w:tcW w:w="1121" w:type="dxa"/>
          </w:tcPr>
          <w:p w:rsidR="00B448A0" w:rsidRPr="00703A98" w:rsidRDefault="00B448A0" w:rsidP="00B44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A9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31" w:type="dxa"/>
          </w:tcPr>
          <w:p w:rsidR="00B448A0" w:rsidRPr="00703A98" w:rsidRDefault="00B448A0" w:rsidP="00B44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A98">
              <w:rPr>
                <w:rFonts w:ascii="Times New Roman" w:hAnsi="Times New Roman" w:cs="Times New Roman"/>
                <w:sz w:val="24"/>
                <w:szCs w:val="24"/>
              </w:rPr>
              <w:t>Курсовая подготовка</w:t>
            </w:r>
          </w:p>
        </w:tc>
        <w:tc>
          <w:tcPr>
            <w:tcW w:w="3260" w:type="dxa"/>
          </w:tcPr>
          <w:p w:rsidR="00B448A0" w:rsidRPr="00703A98" w:rsidRDefault="00B448A0" w:rsidP="00B44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A98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spellStart"/>
            <w:r w:rsidRPr="00703A98">
              <w:rPr>
                <w:rFonts w:ascii="Times New Roman" w:hAnsi="Times New Roman" w:cs="Times New Roman"/>
                <w:sz w:val="24"/>
                <w:szCs w:val="24"/>
              </w:rPr>
              <w:t>вебинарах</w:t>
            </w:r>
            <w:proofErr w:type="spellEnd"/>
            <w:r w:rsidRPr="00703A98">
              <w:rPr>
                <w:rFonts w:ascii="Times New Roman" w:hAnsi="Times New Roman" w:cs="Times New Roman"/>
                <w:sz w:val="24"/>
                <w:szCs w:val="24"/>
              </w:rPr>
              <w:t>, семинарах.</w:t>
            </w:r>
          </w:p>
        </w:tc>
        <w:tc>
          <w:tcPr>
            <w:tcW w:w="2835" w:type="dxa"/>
          </w:tcPr>
          <w:p w:rsidR="00B448A0" w:rsidRPr="00703A98" w:rsidRDefault="00B448A0" w:rsidP="00B44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A98">
              <w:rPr>
                <w:rFonts w:ascii="Times New Roman" w:hAnsi="Times New Roman" w:cs="Times New Roman"/>
                <w:sz w:val="24"/>
                <w:szCs w:val="24"/>
              </w:rPr>
              <w:t>Размещение методических материалов, публикаций</w:t>
            </w:r>
          </w:p>
        </w:tc>
        <w:tc>
          <w:tcPr>
            <w:tcW w:w="1418" w:type="dxa"/>
          </w:tcPr>
          <w:p w:rsidR="00B448A0" w:rsidRPr="00703A98" w:rsidRDefault="00B448A0" w:rsidP="00B44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A98">
              <w:rPr>
                <w:rFonts w:ascii="Times New Roman" w:hAnsi="Times New Roman" w:cs="Times New Roman"/>
                <w:sz w:val="24"/>
                <w:szCs w:val="24"/>
              </w:rPr>
              <w:t>Участие в профессиональных конкурсах.</w:t>
            </w:r>
          </w:p>
        </w:tc>
      </w:tr>
      <w:tr w:rsidR="00B448A0" w:rsidRPr="00703A98" w:rsidTr="00C00B69">
        <w:tc>
          <w:tcPr>
            <w:tcW w:w="1121" w:type="dxa"/>
          </w:tcPr>
          <w:p w:rsidR="00B448A0" w:rsidRPr="00703A98" w:rsidRDefault="00B448A0" w:rsidP="00B44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A9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31" w:type="dxa"/>
          </w:tcPr>
          <w:p w:rsidR="00B448A0" w:rsidRPr="00703A98" w:rsidRDefault="00B448A0" w:rsidP="00B44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448A0" w:rsidRPr="00703A98" w:rsidRDefault="00B448A0" w:rsidP="00B44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A98">
              <w:rPr>
                <w:rFonts w:ascii="Times New Roman" w:hAnsi="Times New Roman" w:cs="Times New Roman"/>
                <w:sz w:val="24"/>
                <w:szCs w:val="24"/>
              </w:rPr>
              <w:t>Краевой конкурс инновационных форм проведения классных часов «Воспитывать удивляя».</w:t>
            </w:r>
          </w:p>
          <w:p w:rsidR="00B448A0" w:rsidRPr="00703A98" w:rsidRDefault="00B448A0" w:rsidP="00B44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A98">
              <w:rPr>
                <w:rFonts w:ascii="Times New Roman" w:hAnsi="Times New Roman" w:cs="Times New Roman"/>
                <w:sz w:val="24"/>
                <w:szCs w:val="24"/>
              </w:rPr>
              <w:t>Международная просветительская акция «Географический диктант – 2022».</w:t>
            </w:r>
          </w:p>
          <w:p w:rsidR="00B448A0" w:rsidRPr="00703A98" w:rsidRDefault="00B448A0" w:rsidP="00B44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A98">
              <w:rPr>
                <w:rFonts w:ascii="Times New Roman" w:hAnsi="Times New Roman" w:cs="Times New Roman"/>
                <w:sz w:val="24"/>
                <w:szCs w:val="24"/>
              </w:rPr>
              <w:t xml:space="preserve">Краевой </w:t>
            </w:r>
            <w:proofErr w:type="spellStart"/>
            <w:r w:rsidRPr="00703A98">
              <w:rPr>
                <w:rFonts w:ascii="Times New Roman" w:hAnsi="Times New Roman" w:cs="Times New Roman"/>
                <w:sz w:val="24"/>
                <w:szCs w:val="24"/>
              </w:rPr>
              <w:t>практико</w:t>
            </w:r>
            <w:proofErr w:type="spellEnd"/>
            <w:r w:rsidRPr="00703A98">
              <w:rPr>
                <w:rFonts w:ascii="Times New Roman" w:hAnsi="Times New Roman" w:cs="Times New Roman"/>
                <w:sz w:val="24"/>
                <w:szCs w:val="24"/>
              </w:rPr>
              <w:t xml:space="preserve"> – ориентированный семинар «Секреты психологического здоровья».</w:t>
            </w:r>
          </w:p>
          <w:p w:rsidR="00597A75" w:rsidRPr="00703A98" w:rsidRDefault="00597A75" w:rsidP="00B44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A98">
              <w:rPr>
                <w:rFonts w:ascii="Times New Roman" w:hAnsi="Times New Roman" w:cs="Times New Roman"/>
                <w:sz w:val="24"/>
                <w:szCs w:val="24"/>
              </w:rPr>
              <w:t xml:space="preserve">Краевой </w:t>
            </w:r>
            <w:proofErr w:type="spellStart"/>
            <w:r w:rsidRPr="00703A98">
              <w:rPr>
                <w:rFonts w:ascii="Times New Roman" w:hAnsi="Times New Roman" w:cs="Times New Roman"/>
                <w:sz w:val="24"/>
                <w:szCs w:val="24"/>
              </w:rPr>
              <w:t>практико</w:t>
            </w:r>
            <w:proofErr w:type="spellEnd"/>
            <w:r w:rsidRPr="00703A98">
              <w:rPr>
                <w:rFonts w:ascii="Times New Roman" w:hAnsi="Times New Roman" w:cs="Times New Roman"/>
                <w:sz w:val="24"/>
                <w:szCs w:val="24"/>
              </w:rPr>
              <w:t xml:space="preserve"> – ориентированный семинар «Эффективное взаимодействие с </w:t>
            </w:r>
            <w:proofErr w:type="spellStart"/>
            <w:proofErr w:type="gramStart"/>
            <w:r w:rsidRPr="00703A98">
              <w:rPr>
                <w:rFonts w:ascii="Times New Roman" w:hAnsi="Times New Roman" w:cs="Times New Roman"/>
                <w:sz w:val="24"/>
                <w:szCs w:val="24"/>
              </w:rPr>
              <w:t>подростком-возможно</w:t>
            </w:r>
            <w:proofErr w:type="spellEnd"/>
            <w:proofErr w:type="gramEnd"/>
            <w:r w:rsidRPr="00703A98">
              <w:rPr>
                <w:rFonts w:ascii="Times New Roman" w:hAnsi="Times New Roman" w:cs="Times New Roman"/>
                <w:sz w:val="24"/>
                <w:szCs w:val="24"/>
              </w:rPr>
              <w:t xml:space="preserve"> все».</w:t>
            </w:r>
          </w:p>
        </w:tc>
        <w:tc>
          <w:tcPr>
            <w:tcW w:w="2835" w:type="dxa"/>
          </w:tcPr>
          <w:p w:rsidR="00B448A0" w:rsidRDefault="00464CC9" w:rsidP="00B44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B446F7" w:rsidRPr="00BB1F3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https://infourok.ru/user/dyachenko-olga-yurevna1</w:t>
              </w:r>
            </w:hyperlink>
          </w:p>
          <w:p w:rsidR="00B446F7" w:rsidRPr="00703A98" w:rsidRDefault="00B446F7" w:rsidP="00C00B69">
            <w:pPr>
              <w:tabs>
                <w:tab w:val="left" w:pos="2302"/>
                <w:tab w:val="left" w:pos="3042"/>
              </w:tabs>
              <w:ind w:left="490" w:right="820" w:hanging="49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48A0" w:rsidRPr="00703A98" w:rsidRDefault="00B448A0" w:rsidP="00B44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8A0" w:rsidRPr="00703A98" w:rsidTr="00C00B69">
        <w:tc>
          <w:tcPr>
            <w:tcW w:w="1121" w:type="dxa"/>
          </w:tcPr>
          <w:p w:rsidR="00B448A0" w:rsidRPr="00703A98" w:rsidRDefault="00B448A0" w:rsidP="00B44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A9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31" w:type="dxa"/>
          </w:tcPr>
          <w:p w:rsidR="00B448A0" w:rsidRPr="00703A98" w:rsidRDefault="00B448A0" w:rsidP="00B44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448A0" w:rsidRPr="00703A98" w:rsidRDefault="00B448A0" w:rsidP="00B44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A98">
              <w:rPr>
                <w:rFonts w:ascii="Times New Roman" w:hAnsi="Times New Roman" w:cs="Times New Roman"/>
                <w:sz w:val="24"/>
                <w:szCs w:val="24"/>
              </w:rPr>
              <w:t>Краевой практико-ориентированный методический семинар «Роль родителя в подростка».</w:t>
            </w:r>
          </w:p>
          <w:p w:rsidR="00B448A0" w:rsidRPr="00703A98" w:rsidRDefault="00B448A0" w:rsidP="00B44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A98">
              <w:rPr>
                <w:rFonts w:ascii="Times New Roman" w:hAnsi="Times New Roman" w:cs="Times New Roman"/>
                <w:sz w:val="24"/>
                <w:szCs w:val="24"/>
              </w:rPr>
              <w:t>Краевой семинар «Портрет тревоги».</w:t>
            </w:r>
          </w:p>
          <w:p w:rsidR="00B448A0" w:rsidRPr="00703A98" w:rsidRDefault="00B448A0" w:rsidP="00B44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A98">
              <w:rPr>
                <w:rFonts w:ascii="Times New Roman" w:hAnsi="Times New Roman" w:cs="Times New Roman"/>
                <w:sz w:val="24"/>
                <w:szCs w:val="24"/>
              </w:rPr>
              <w:t xml:space="preserve">Краевой </w:t>
            </w:r>
            <w:proofErr w:type="spellStart"/>
            <w:r w:rsidRPr="00703A98">
              <w:rPr>
                <w:rFonts w:ascii="Times New Roman" w:hAnsi="Times New Roman" w:cs="Times New Roman"/>
                <w:sz w:val="24"/>
                <w:szCs w:val="24"/>
              </w:rPr>
              <w:t>онлай</w:t>
            </w:r>
            <w:proofErr w:type="gramStart"/>
            <w:r w:rsidRPr="00703A9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703A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703A98">
              <w:rPr>
                <w:rFonts w:ascii="Times New Roman" w:hAnsi="Times New Roman" w:cs="Times New Roman"/>
                <w:sz w:val="24"/>
                <w:szCs w:val="24"/>
              </w:rPr>
              <w:t xml:space="preserve"> семинар «</w:t>
            </w:r>
            <w:proofErr w:type="spellStart"/>
            <w:r w:rsidRPr="00703A98">
              <w:rPr>
                <w:rFonts w:ascii="Times New Roman" w:hAnsi="Times New Roman" w:cs="Times New Roman"/>
                <w:sz w:val="24"/>
                <w:szCs w:val="24"/>
              </w:rPr>
              <w:t>Гендерные</w:t>
            </w:r>
            <w:proofErr w:type="spellEnd"/>
            <w:r w:rsidRPr="00703A98">
              <w:rPr>
                <w:rFonts w:ascii="Times New Roman" w:hAnsi="Times New Roman" w:cs="Times New Roman"/>
                <w:sz w:val="24"/>
                <w:szCs w:val="24"/>
              </w:rPr>
              <w:t xml:space="preserve"> и возрастные особенности суицидального поведения. Профилактика суицида в подростковом возрасте».</w:t>
            </w:r>
          </w:p>
        </w:tc>
        <w:tc>
          <w:tcPr>
            <w:tcW w:w="2835" w:type="dxa"/>
          </w:tcPr>
          <w:p w:rsidR="00B448A0" w:rsidRPr="00703A98" w:rsidRDefault="00B448A0" w:rsidP="00B44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48A0" w:rsidRPr="00703A98" w:rsidRDefault="00B448A0" w:rsidP="00B44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8A0" w:rsidRPr="00703A98" w:rsidTr="00C00B69">
        <w:tc>
          <w:tcPr>
            <w:tcW w:w="1121" w:type="dxa"/>
          </w:tcPr>
          <w:p w:rsidR="00B448A0" w:rsidRPr="00703A98" w:rsidRDefault="00B448A0" w:rsidP="00B44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A98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31" w:type="dxa"/>
          </w:tcPr>
          <w:p w:rsidR="00B448A0" w:rsidRPr="00703A98" w:rsidRDefault="00B448A0" w:rsidP="00B44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448A0" w:rsidRPr="00703A98" w:rsidRDefault="00597A75" w:rsidP="00B44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A98">
              <w:rPr>
                <w:rFonts w:ascii="Times New Roman" w:hAnsi="Times New Roman" w:cs="Times New Roman"/>
                <w:sz w:val="24"/>
                <w:szCs w:val="24"/>
              </w:rPr>
              <w:t xml:space="preserve">Краевой </w:t>
            </w:r>
            <w:proofErr w:type="spellStart"/>
            <w:r w:rsidRPr="00703A98">
              <w:rPr>
                <w:rFonts w:ascii="Times New Roman" w:hAnsi="Times New Roman" w:cs="Times New Roman"/>
                <w:sz w:val="24"/>
                <w:szCs w:val="24"/>
              </w:rPr>
              <w:t>онлай</w:t>
            </w:r>
            <w:proofErr w:type="gramStart"/>
            <w:r w:rsidRPr="00703A9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703A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703A98">
              <w:rPr>
                <w:rFonts w:ascii="Times New Roman" w:hAnsi="Times New Roman" w:cs="Times New Roman"/>
                <w:sz w:val="24"/>
                <w:szCs w:val="24"/>
              </w:rPr>
              <w:t xml:space="preserve"> семинар «</w:t>
            </w:r>
            <w:r w:rsidR="00703A98" w:rsidRPr="00703A98">
              <w:rPr>
                <w:rFonts w:ascii="Times New Roman" w:hAnsi="Times New Roman" w:cs="Times New Roman"/>
                <w:sz w:val="24"/>
                <w:szCs w:val="24"/>
              </w:rPr>
              <w:t>Тайм менеджмент педагога».</w:t>
            </w:r>
          </w:p>
          <w:p w:rsidR="00703A98" w:rsidRPr="00703A98" w:rsidRDefault="00703A98" w:rsidP="00B44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A98">
              <w:rPr>
                <w:rFonts w:ascii="Times New Roman" w:hAnsi="Times New Roman" w:cs="Times New Roman"/>
                <w:sz w:val="24"/>
                <w:szCs w:val="24"/>
              </w:rPr>
              <w:t xml:space="preserve">Краевой </w:t>
            </w:r>
            <w:proofErr w:type="spellStart"/>
            <w:r w:rsidRPr="00703A98">
              <w:rPr>
                <w:rFonts w:ascii="Times New Roman" w:hAnsi="Times New Roman" w:cs="Times New Roman"/>
                <w:sz w:val="24"/>
                <w:szCs w:val="24"/>
              </w:rPr>
              <w:t>онлай</w:t>
            </w:r>
            <w:proofErr w:type="gramStart"/>
            <w:r w:rsidRPr="00703A9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703A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703A98">
              <w:rPr>
                <w:rFonts w:ascii="Times New Roman" w:hAnsi="Times New Roman" w:cs="Times New Roman"/>
                <w:sz w:val="24"/>
                <w:szCs w:val="24"/>
              </w:rPr>
              <w:t xml:space="preserve"> семинар «Анализ и решение задач заключительного этапа открытой олимпиады школьников по географии «45 параллель».</w:t>
            </w:r>
          </w:p>
          <w:p w:rsidR="00703A98" w:rsidRPr="00703A98" w:rsidRDefault="00703A98" w:rsidP="00703A98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03A98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Краевой круглый стол для классных руководителей </w:t>
            </w:r>
            <w:r w:rsidRPr="00703A9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"Агрессивное и </w:t>
            </w:r>
            <w:proofErr w:type="spellStart"/>
            <w:r w:rsidRPr="00703A9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аутоагрессивное</w:t>
            </w:r>
            <w:proofErr w:type="spellEnd"/>
            <w:r w:rsidRPr="00703A9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поведение несовершеннолетних.</w:t>
            </w:r>
          </w:p>
          <w:p w:rsidR="00703A98" w:rsidRPr="00703A98" w:rsidRDefault="00703A98" w:rsidP="00703A98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03A9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Как использовать агрессию как ресурс для личностного развития</w:t>
            </w:r>
          </w:p>
          <w:p w:rsidR="00703A98" w:rsidRPr="00703A98" w:rsidRDefault="00703A98" w:rsidP="00703A98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03A9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подростков".</w:t>
            </w:r>
          </w:p>
          <w:p w:rsidR="00703A98" w:rsidRPr="00703A98" w:rsidRDefault="00703A98" w:rsidP="00B44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A98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</w:t>
            </w:r>
            <w:proofErr w:type="spellStart"/>
            <w:r w:rsidRPr="00703A98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70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3A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 «30лет Конституции России – проверь себя».</w:t>
            </w:r>
          </w:p>
        </w:tc>
        <w:tc>
          <w:tcPr>
            <w:tcW w:w="2835" w:type="dxa"/>
          </w:tcPr>
          <w:p w:rsidR="00B448A0" w:rsidRPr="00703A98" w:rsidRDefault="00B448A0" w:rsidP="00B44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48A0" w:rsidRPr="00703A98" w:rsidRDefault="00B448A0" w:rsidP="00B44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496D" w:rsidRPr="00703A98" w:rsidRDefault="00C00B69" w:rsidP="00B448A0">
      <w:pPr>
        <w:ind w:left="709"/>
        <w:rPr>
          <w:rFonts w:ascii="Times New Roman" w:hAnsi="Times New Roman" w:cs="Times New Roman"/>
          <w:sz w:val="24"/>
          <w:szCs w:val="24"/>
        </w:rPr>
      </w:pPr>
    </w:p>
    <w:sectPr w:rsidR="0084496D" w:rsidRPr="00703A98" w:rsidSect="00B448A0">
      <w:pgSz w:w="11906" w:h="16838"/>
      <w:pgMar w:top="1134" w:right="1255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5"/>
  <w:proofState w:spelling="clean" w:grammar="clean"/>
  <w:defaultTabStop w:val="708"/>
  <w:characterSpacingControl w:val="doNotCompress"/>
  <w:compat/>
  <w:rsids>
    <w:rsidRoot w:val="00B448A0"/>
    <w:rsid w:val="002B67DB"/>
    <w:rsid w:val="00464CC9"/>
    <w:rsid w:val="00597A75"/>
    <w:rsid w:val="00703A98"/>
    <w:rsid w:val="00AE4092"/>
    <w:rsid w:val="00B446F7"/>
    <w:rsid w:val="00B448A0"/>
    <w:rsid w:val="00B6253F"/>
    <w:rsid w:val="00BC5C59"/>
    <w:rsid w:val="00C00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48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446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7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user/dyachenko-olga-yurevna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Техник</dc:creator>
  <cp:lastModifiedBy>dir</cp:lastModifiedBy>
  <cp:revision>5</cp:revision>
  <dcterms:created xsi:type="dcterms:W3CDTF">2024-04-24T11:37:00Z</dcterms:created>
  <dcterms:modified xsi:type="dcterms:W3CDTF">2024-05-10T19:55:00Z</dcterms:modified>
</cp:coreProperties>
</file>